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10" w:rsidRDefault="00D47729" w:rsidP="00D477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729">
        <w:rPr>
          <w:rFonts w:ascii="Times New Roman" w:hAnsi="Times New Roman" w:cs="Times New Roman"/>
          <w:b/>
          <w:sz w:val="28"/>
          <w:szCs w:val="28"/>
          <w:u w:val="single"/>
        </w:rPr>
        <w:t>Awareness Skill #1 Worksheet</w:t>
      </w:r>
    </w:p>
    <w:p w:rsidR="00D47729" w:rsidRPr="00D47729" w:rsidRDefault="00D47729" w:rsidP="00D47729">
      <w:pPr>
        <w:pStyle w:val="NoSpacing"/>
        <w:jc w:val="center"/>
        <w:rPr>
          <w:u w:val="single"/>
        </w:rPr>
      </w:pPr>
      <w:r w:rsidRPr="00D47729">
        <w:rPr>
          <w:u w:val="single"/>
        </w:rPr>
        <w:t>Awareness that people do not willfully choose nor do they</w:t>
      </w:r>
    </w:p>
    <w:tbl>
      <w:tblPr>
        <w:tblpPr w:leftFromText="180" w:rightFromText="180" w:vertAnchor="page" w:horzAnchor="margin" w:tblpY="3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1651"/>
        <w:gridCol w:w="1651"/>
        <w:gridCol w:w="1651"/>
        <w:gridCol w:w="1651"/>
        <w:gridCol w:w="1652"/>
      </w:tblGrid>
      <w:tr w:rsidR="00D47729" w:rsidTr="00D47729">
        <w:trPr>
          <w:trHeight w:val="1043"/>
        </w:trPr>
        <w:tc>
          <w:tcPr>
            <w:tcW w:w="1098" w:type="dxa"/>
          </w:tcPr>
          <w:p w:rsidR="00D47729" w:rsidRP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Date &amp; Time</w:t>
            </w:r>
          </w:p>
        </w:tc>
        <w:tc>
          <w:tcPr>
            <w:tcW w:w="1651" w:type="dxa"/>
          </w:tcPr>
          <w:p w:rsid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Event/</w:t>
            </w:r>
          </w:p>
          <w:p w:rsidR="00D47729" w:rsidRP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Situation</w:t>
            </w:r>
          </w:p>
        </w:tc>
        <w:tc>
          <w:tcPr>
            <w:tcW w:w="1651" w:type="dxa"/>
          </w:tcPr>
          <w:p w:rsidR="00D47729" w:rsidRP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Thoughts</w:t>
            </w:r>
          </w:p>
          <w:p w:rsidR="00784063" w:rsidRDefault="00784063" w:rsidP="00D4772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729" w:rsidRP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(words I hear in my head)</w:t>
            </w:r>
          </w:p>
        </w:tc>
        <w:tc>
          <w:tcPr>
            <w:tcW w:w="1651" w:type="dxa"/>
          </w:tcPr>
          <w:p w:rsidR="00D47729" w:rsidRP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Feelings</w:t>
            </w:r>
          </w:p>
          <w:p w:rsidR="00784063" w:rsidRDefault="00784063" w:rsidP="00D4772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729" w:rsidRP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(sensations felt in my body)</w:t>
            </w:r>
          </w:p>
        </w:tc>
        <w:tc>
          <w:tcPr>
            <w:tcW w:w="1651" w:type="dxa"/>
          </w:tcPr>
          <w:p w:rsidR="00D47729" w:rsidRP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Memories</w:t>
            </w:r>
          </w:p>
          <w:p w:rsidR="00784063" w:rsidRDefault="00784063" w:rsidP="00D4772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729" w:rsidRP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(images from past events &amp; fantasies about future)</w:t>
            </w:r>
          </w:p>
        </w:tc>
        <w:tc>
          <w:tcPr>
            <w:tcW w:w="1652" w:type="dxa"/>
          </w:tcPr>
          <w:p w:rsidR="00D47729" w:rsidRPr="00D47729" w:rsidRDefault="00D47729" w:rsidP="00D47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7729">
              <w:rPr>
                <w:rFonts w:ascii="Times New Roman" w:hAnsi="Times New Roman" w:cs="Times New Roman"/>
                <w:b/>
                <w:bCs/>
              </w:rPr>
              <w:t>Aware that these are experiences I’m having, not actions I’m doing? (yes/no)</w:t>
            </w:r>
          </w:p>
        </w:tc>
      </w:tr>
      <w:tr w:rsidR="00D47729" w:rsidTr="00D47729">
        <w:trPr>
          <w:trHeight w:val="104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  <w:r w:rsidRPr="00D47729">
              <w:rPr>
                <w:rFonts w:ascii="Bradley Hand ITC" w:hAnsi="Bradley Hand ITC"/>
              </w:rPr>
              <w:t>3/4/13</w:t>
            </w: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  <w:r w:rsidRPr="00D47729">
              <w:rPr>
                <w:rFonts w:ascii="Bradley Hand ITC" w:hAnsi="Bradley Hand ITC"/>
                <w:b/>
                <w:bCs/>
              </w:rPr>
              <w:t>Work meeting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Why didn't I think about that solution; did I just screw up</w:t>
            </w:r>
            <w:r w:rsidR="00784063">
              <w:rPr>
                <w:rFonts w:ascii="Bradley Hand ITC" w:hAnsi="Bradley Hand ITC"/>
                <w:b/>
                <w:bCs/>
              </w:rPr>
              <w:t>; I could have used that money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Increased pulse, sweating, </w:t>
            </w:r>
            <w:r w:rsidR="00784063">
              <w:rPr>
                <w:rFonts w:ascii="Bradley Hand ITC" w:hAnsi="Bradley Hand ITC"/>
                <w:b/>
                <w:bCs/>
              </w:rPr>
              <w:t>heart pounding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Boss saying that he needed answers and saying he would reward the one who gave him answers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Yes, I'm aware. These thoughts and feelings popped up when Mary said her solution.</w:t>
            </w:r>
          </w:p>
        </w:tc>
      </w:tr>
      <w:tr w:rsidR="00D47729" w:rsidTr="00D47729">
        <w:trPr>
          <w:trHeight w:val="104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</w:tr>
      <w:tr w:rsidR="00D47729" w:rsidTr="00D47729">
        <w:trPr>
          <w:trHeight w:val="104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</w:tr>
      <w:tr w:rsidR="00D47729" w:rsidTr="00D47729">
        <w:trPr>
          <w:trHeight w:val="104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29" w:rsidRPr="00D47729" w:rsidRDefault="00D47729" w:rsidP="00D47729">
            <w:pPr>
              <w:pStyle w:val="Default"/>
              <w:rPr>
                <w:rFonts w:ascii="Bradley Hand ITC" w:hAnsi="Bradley Hand ITC"/>
                <w:b/>
                <w:bCs/>
              </w:rPr>
            </w:pPr>
          </w:p>
        </w:tc>
      </w:tr>
    </w:tbl>
    <w:p w:rsidR="00D47729" w:rsidRDefault="00D47729" w:rsidP="00D47729">
      <w:pPr>
        <w:pStyle w:val="NoSpacing"/>
        <w:jc w:val="center"/>
        <w:rPr>
          <w:u w:val="single"/>
        </w:rPr>
      </w:pPr>
      <w:proofErr w:type="gramStart"/>
      <w:r w:rsidRPr="00D47729">
        <w:rPr>
          <w:u w:val="single"/>
        </w:rPr>
        <w:t>willfully</w:t>
      </w:r>
      <w:proofErr w:type="gramEnd"/>
      <w:r w:rsidRPr="00D47729">
        <w:rPr>
          <w:u w:val="single"/>
        </w:rPr>
        <w:t xml:space="preserve"> forget the unwanted T</w:t>
      </w:r>
      <w:r w:rsidR="00D54C05">
        <w:rPr>
          <w:u w:val="single"/>
        </w:rPr>
        <w:t xml:space="preserve">houghts, </w:t>
      </w:r>
      <w:r w:rsidRPr="00D47729">
        <w:rPr>
          <w:u w:val="single"/>
        </w:rPr>
        <w:t>F</w:t>
      </w:r>
      <w:r w:rsidR="00D54C05">
        <w:rPr>
          <w:u w:val="single"/>
        </w:rPr>
        <w:t xml:space="preserve">eelings, </w:t>
      </w:r>
      <w:r w:rsidRPr="00D47729">
        <w:rPr>
          <w:u w:val="single"/>
        </w:rPr>
        <w:t>M</w:t>
      </w:r>
      <w:r w:rsidR="00D54C05">
        <w:rPr>
          <w:u w:val="single"/>
        </w:rPr>
        <w:t>emories (TFM)</w:t>
      </w:r>
      <w:r w:rsidRPr="00D47729">
        <w:rPr>
          <w:u w:val="single"/>
        </w:rPr>
        <w:t xml:space="preserve"> they have.</w:t>
      </w:r>
    </w:p>
    <w:sectPr w:rsidR="00D47729" w:rsidSect="00590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12" w:rsidRDefault="00AC0C12" w:rsidP="005359F9">
      <w:pPr>
        <w:spacing w:after="0" w:line="240" w:lineRule="auto"/>
      </w:pPr>
      <w:r>
        <w:separator/>
      </w:r>
    </w:p>
  </w:endnote>
  <w:endnote w:type="continuationSeparator" w:id="0">
    <w:p w:rsidR="00AC0C12" w:rsidRDefault="00AC0C12" w:rsidP="0053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F9" w:rsidRDefault="005359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F9" w:rsidRDefault="005359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F9" w:rsidRDefault="00535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12" w:rsidRDefault="00AC0C12" w:rsidP="005359F9">
      <w:pPr>
        <w:spacing w:after="0" w:line="240" w:lineRule="auto"/>
      </w:pPr>
      <w:r>
        <w:separator/>
      </w:r>
    </w:p>
  </w:footnote>
  <w:footnote w:type="continuationSeparator" w:id="0">
    <w:p w:rsidR="00AC0C12" w:rsidRDefault="00AC0C12" w:rsidP="0053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F9" w:rsidRDefault="005359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31829" o:spid="_x0000_s2065" type="#_x0000_t75" style="position:absolute;margin-left:0;margin-top:0;width:468pt;height:257.4pt;z-index:-251657216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F9" w:rsidRDefault="005359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31830" o:spid="_x0000_s2066" type="#_x0000_t75" style="position:absolute;margin-left:0;margin-top:0;width:468pt;height:257.4pt;z-index:-251656192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F9" w:rsidRDefault="005359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31828" o:spid="_x0000_s2064" type="#_x0000_t75" style="position:absolute;margin-left:0;margin-top:0;width:468pt;height:257.4pt;z-index:-251658240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7729"/>
    <w:rsid w:val="00202F01"/>
    <w:rsid w:val="005359F9"/>
    <w:rsid w:val="0059026D"/>
    <w:rsid w:val="00784063"/>
    <w:rsid w:val="00AC0C12"/>
    <w:rsid w:val="00AE377C"/>
    <w:rsid w:val="00B1294D"/>
    <w:rsid w:val="00D47729"/>
    <w:rsid w:val="00D52488"/>
    <w:rsid w:val="00D5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7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D477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35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9F9"/>
  </w:style>
  <w:style w:type="paragraph" w:styleId="Footer">
    <w:name w:val="footer"/>
    <w:basedOn w:val="Normal"/>
    <w:link w:val="FooterChar"/>
    <w:uiPriority w:val="99"/>
    <w:semiHidden/>
    <w:unhideWhenUsed/>
    <w:rsid w:val="00535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05FB7-BA2E-4B78-9C4E-6C6E15AB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Arkansas Veterans Healthcare System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VHALITRocaJ</dc:creator>
  <cp:keywords/>
  <dc:description/>
  <cp:lastModifiedBy>Radu F. Babiceanu</cp:lastModifiedBy>
  <cp:revision>3</cp:revision>
  <dcterms:created xsi:type="dcterms:W3CDTF">2012-08-23T15:03:00Z</dcterms:created>
  <dcterms:modified xsi:type="dcterms:W3CDTF">2012-08-31T20:49:00Z</dcterms:modified>
</cp:coreProperties>
</file>