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AA" w:rsidRDefault="00AC4BAA" w:rsidP="00AC4BAA">
      <w:pPr>
        <w:spacing w:after="0" w:line="240" w:lineRule="auto"/>
        <w:jc w:val="center"/>
        <w:rPr>
          <w:rFonts w:ascii="Times New Roman" w:hAnsi="Times New Roman" w:cs="Times New Roman"/>
          <w:b/>
          <w:bCs/>
          <w:sz w:val="24"/>
          <w:szCs w:val="24"/>
        </w:rPr>
      </w:pPr>
      <w:bookmarkStart w:id="0" w:name="_GoBack"/>
      <w:bookmarkEnd w:id="0"/>
      <w:r w:rsidRPr="00AC4BAA">
        <w:rPr>
          <w:rFonts w:ascii="Times New Roman" w:hAnsi="Times New Roman" w:cs="Times New Roman"/>
          <w:b/>
          <w:bCs/>
          <w:sz w:val="24"/>
          <w:szCs w:val="24"/>
        </w:rPr>
        <w:t xml:space="preserve">VA Advanced Fellowship Program in Mental Illness Research and Treatment at the </w:t>
      </w:r>
    </w:p>
    <w:p w:rsidR="00AC4BAA" w:rsidRPr="00AC4BAA" w:rsidRDefault="00AC4BAA" w:rsidP="00AC4BAA">
      <w:pPr>
        <w:spacing w:after="0" w:line="240" w:lineRule="auto"/>
        <w:jc w:val="center"/>
        <w:rPr>
          <w:rFonts w:ascii="Times New Roman" w:hAnsi="Times New Roman" w:cs="Times New Roman"/>
          <w:b/>
          <w:bCs/>
          <w:sz w:val="24"/>
          <w:szCs w:val="24"/>
        </w:rPr>
      </w:pPr>
      <w:r w:rsidRPr="00AC4BAA">
        <w:rPr>
          <w:rFonts w:ascii="Times New Roman" w:hAnsi="Times New Roman" w:cs="Times New Roman"/>
          <w:b/>
          <w:bCs/>
          <w:sz w:val="24"/>
          <w:szCs w:val="24"/>
        </w:rPr>
        <w:t>VISN 5 Mental Illness Research, Education, and Clinical Center (MIRECC)</w:t>
      </w:r>
    </w:p>
    <w:p w:rsidR="00AC4BAA" w:rsidRDefault="00AC4BAA" w:rsidP="00AC4BAA">
      <w:pPr>
        <w:spacing w:after="0" w:line="240" w:lineRule="auto"/>
        <w:jc w:val="center"/>
        <w:rPr>
          <w:rFonts w:ascii="Times New Roman" w:hAnsi="Times New Roman" w:cs="Times New Roman"/>
          <w:b/>
          <w:bCs/>
          <w:sz w:val="24"/>
          <w:szCs w:val="24"/>
        </w:rPr>
      </w:pPr>
    </w:p>
    <w:p w:rsidR="00AC4BAA" w:rsidRPr="00AC4BAA" w:rsidRDefault="00AC4BAA" w:rsidP="00AC4BAA">
      <w:pPr>
        <w:spacing w:after="0" w:line="240" w:lineRule="auto"/>
        <w:jc w:val="center"/>
        <w:rPr>
          <w:rFonts w:ascii="Times New Roman" w:hAnsi="Times New Roman" w:cs="Times New Roman"/>
          <w:b/>
          <w:bCs/>
          <w:sz w:val="24"/>
          <w:szCs w:val="24"/>
        </w:rPr>
      </w:pPr>
      <w:r w:rsidRPr="00AC4BAA">
        <w:rPr>
          <w:rFonts w:ascii="Times New Roman" w:hAnsi="Times New Roman" w:cs="Times New Roman"/>
          <w:b/>
          <w:bCs/>
          <w:sz w:val="24"/>
          <w:szCs w:val="24"/>
        </w:rPr>
        <w:t>C-23 P Tables</w:t>
      </w:r>
    </w:p>
    <w:p w:rsidR="00AC4BAA" w:rsidRDefault="00AC4BAA" w:rsidP="00AC4BAA">
      <w:pPr>
        <w:spacing w:after="0" w:line="240" w:lineRule="auto"/>
        <w:jc w:val="center"/>
        <w:rPr>
          <w:rFonts w:ascii="Times New Roman" w:hAnsi="Times New Roman" w:cs="Times New Roman"/>
          <w:b/>
          <w:bCs/>
          <w:sz w:val="24"/>
          <w:szCs w:val="24"/>
        </w:rPr>
      </w:pPr>
    </w:p>
    <w:p w:rsidR="00AC4BAA" w:rsidRPr="00AC4BAA" w:rsidRDefault="00AC4BAA" w:rsidP="00AC4BAA">
      <w:pPr>
        <w:spacing w:after="0" w:line="240" w:lineRule="auto"/>
        <w:jc w:val="center"/>
        <w:rPr>
          <w:rFonts w:ascii="Times New Roman" w:hAnsi="Times New Roman" w:cs="Times New Roman"/>
          <w:b/>
          <w:bCs/>
          <w:sz w:val="24"/>
          <w:szCs w:val="24"/>
        </w:rPr>
      </w:pPr>
      <w:r w:rsidRPr="00AC4BAA">
        <w:rPr>
          <w:rFonts w:ascii="Times New Roman" w:hAnsi="Times New Roman" w:cs="Times New Roman"/>
          <w:b/>
          <w:bCs/>
          <w:sz w:val="24"/>
          <w:szCs w:val="24"/>
        </w:rPr>
        <w:t>November 17, 2017</w:t>
      </w:r>
    </w:p>
    <w:p w:rsidR="00AC4BAA" w:rsidRPr="00AC4BAA" w:rsidRDefault="00AC4BAA" w:rsidP="00AC4BAA">
      <w:pPr>
        <w:spacing w:after="0" w:line="240" w:lineRule="auto"/>
        <w:rPr>
          <w:rFonts w:ascii="Times New Roman" w:hAnsi="Times New Roman" w:cs="Times New Roman"/>
          <w:b/>
          <w:bCs/>
          <w:sz w:val="24"/>
          <w:szCs w:val="24"/>
        </w:rPr>
      </w:pPr>
    </w:p>
    <w:tbl>
      <w:tblPr>
        <w:tblW w:w="5000" w:type="pct"/>
        <w:tblLook w:val="04A0" w:firstRow="1" w:lastRow="0" w:firstColumn="1" w:lastColumn="0" w:noHBand="0" w:noVBand="1"/>
      </w:tblPr>
      <w:tblGrid>
        <w:gridCol w:w="8991"/>
        <w:gridCol w:w="701"/>
        <w:gridCol w:w="772"/>
        <w:gridCol w:w="693"/>
        <w:gridCol w:w="693"/>
        <w:gridCol w:w="693"/>
        <w:gridCol w:w="693"/>
        <w:gridCol w:w="693"/>
        <w:gridCol w:w="687"/>
      </w:tblGrid>
      <w:tr w:rsidR="006D1F68" w:rsidRPr="00AC4BAA" w:rsidTr="00AC4BAA">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xml:space="preserve">Date Program Tables are updated: </w:t>
            </w:r>
            <w:r w:rsidR="00AC4BAA" w:rsidRPr="00AC4BAA">
              <w:rPr>
                <w:rFonts w:ascii="Times New Roman" w:eastAsia="Times New Roman" w:hAnsi="Times New Roman" w:cs="Times New Roman"/>
                <w:b/>
                <w:bCs/>
                <w:sz w:val="24"/>
                <w:szCs w:val="24"/>
              </w:rPr>
              <w:t>11/17/17</w:t>
            </w:r>
          </w:p>
        </w:tc>
      </w:tr>
      <w:tr w:rsidR="006D1F68" w:rsidRPr="00AC4BAA" w:rsidTr="00AC4BAA">
        <w:trPr>
          <w:trHeight w:val="1002"/>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hideMark/>
          </w:tcPr>
          <w:p w:rsidR="00AC4BAA" w:rsidRPr="00AC4BAA" w:rsidRDefault="00AC4BAA" w:rsidP="00AC4BAA">
            <w:pPr>
              <w:spacing w:after="0" w:line="240" w:lineRule="auto"/>
              <w:rPr>
                <w:rFonts w:ascii="Times New Roman" w:eastAsia="Times New Roman" w:hAnsi="Times New Roman" w:cs="Times New Roman"/>
                <w:b/>
                <w:bCs/>
                <w:sz w:val="24"/>
                <w:szCs w:val="24"/>
              </w:rPr>
            </w:pPr>
          </w:p>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6D1F68" w:rsidRPr="00AC4BAA" w:rsidTr="00AC4BAA">
        <w:trPr>
          <w:trHeight w:val="199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hideMark/>
          </w:tcPr>
          <w:p w:rsidR="006D1F68" w:rsidRPr="00AC4BAA" w:rsidRDefault="00AC4BAA" w:rsidP="00AC4BAA">
            <w:pPr>
              <w:spacing w:after="0" w:line="240" w:lineRule="auto"/>
              <w:rPr>
                <w:rFonts w:ascii="Times New Roman" w:eastAsia="Times New Roman" w:hAnsi="Times New Roman" w:cs="Times New Roman"/>
                <w:sz w:val="24"/>
                <w:szCs w:val="24"/>
              </w:rPr>
            </w:pPr>
            <w:r w:rsidRPr="00AC4BAA">
              <w:rPr>
                <w:rFonts w:ascii="Times New Roman" w:hAnsi="Times New Roman" w:cs="Times New Roman"/>
                <w:bCs/>
                <w:sz w:val="24"/>
                <w:szCs w:val="24"/>
              </w:rPr>
              <w:t xml:space="preserve">The </w:t>
            </w:r>
            <w:r w:rsidRPr="00AC4BAA">
              <w:rPr>
                <w:rFonts w:ascii="Times New Roman" w:hAnsi="Times New Roman" w:cs="Times New Roman"/>
                <w:sz w:val="24"/>
                <w:szCs w:val="24"/>
              </w:rPr>
              <w:t xml:space="preserve">VA Advanced Fellowship Program in Mental Illness Research and Treatment </w:t>
            </w:r>
            <w:r w:rsidRPr="00AC4BAA">
              <w:rPr>
                <w:rFonts w:ascii="Times New Roman" w:hAnsi="Times New Roman" w:cs="Times New Roman"/>
                <w:bCs/>
                <w:sz w:val="24"/>
                <w:szCs w:val="24"/>
              </w:rPr>
              <w:t>at the</w:t>
            </w:r>
            <w:r w:rsidRPr="00AC4BAA">
              <w:rPr>
                <w:rFonts w:ascii="Times New Roman" w:hAnsi="Times New Roman" w:cs="Times New Roman"/>
                <w:sz w:val="24"/>
                <w:szCs w:val="24"/>
              </w:rPr>
              <w:t xml:space="preserve"> </w:t>
            </w:r>
            <w:r w:rsidRPr="00AC4BAA">
              <w:rPr>
                <w:rFonts w:ascii="Times New Roman" w:hAnsi="Times New Roman" w:cs="Times New Roman"/>
                <w:bCs/>
                <w:sz w:val="24"/>
                <w:szCs w:val="24"/>
              </w:rPr>
              <w:t>VISN 5 MIRECC</w:t>
            </w:r>
            <w:r w:rsidRPr="00AC4BAA">
              <w:rPr>
                <w:rFonts w:ascii="Times New Roman" w:hAnsi="Times New Roman" w:cs="Times New Roman"/>
                <w:sz w:val="24"/>
                <w:szCs w:val="24"/>
              </w:rPr>
              <w:t xml:space="preserve"> has two 2-year fellowship positions: one position for an MD Fellow from psychiatry, neurology, radiology, internal medicine, or other areas of medicine and one position for an Allied Health Fellow from clinical psychology, counseling psychology, social work, nursing, or pharmacy. The goal of our program is to train fellows to become leading clinical researchers in the area of serious mental illness. Fellows develop independent programs of research on topics related to psychosocial treatment development and implementation of recovery-oriented services. The program provides opportunities for mentored research training in psychosocial treatment development; individual, group, family, and community interventions; health services and implementation research; and research in psychopharmacology. Fellows engage in supervised clinical training, delivering clinical services both in settings that serve Veterans with serious mental illness as well as in other programs within fellows’ areas of interest. In addition, fellows participate in educational activities with local, VISN-wide, and national reach within VA and benefit from academic experiences focused on biostatistical methods, health informatics, grant writing, and overall career development. Fellows spend approximately 65% of their time in research-related research and clinical activities, 25% of their time in clinical service and training activities, and 10% of their time in didactic and administrative activities.</w:t>
            </w:r>
          </w:p>
        </w:tc>
      </w:tr>
      <w:tr w:rsidR="006D1F68" w:rsidRPr="00AC4BAA" w:rsidTr="00AC4BAA">
        <w:trPr>
          <w:trHeight w:val="315"/>
        </w:trPr>
        <w:tc>
          <w:tcPr>
            <w:tcW w:w="3076"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40"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64"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37"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37"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37"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37"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37"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c>
          <w:tcPr>
            <w:tcW w:w="235" w:type="pct"/>
            <w:tcBorders>
              <w:top w:val="nil"/>
              <w:left w:val="nil"/>
              <w:bottom w:val="single" w:sz="8" w:space="0" w:color="auto"/>
              <w:right w:val="nil"/>
            </w:tcBorders>
            <w:shd w:val="clear" w:color="auto" w:fill="auto"/>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 </w:t>
            </w:r>
          </w:p>
        </w:tc>
      </w:tr>
      <w:tr w:rsidR="006D1F68" w:rsidRPr="00AC4BAA" w:rsidTr="00AC4BAA">
        <w:trPr>
          <w:trHeight w:val="60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6D1F68" w:rsidRPr="00AC4BAA" w:rsidRDefault="006D1F68" w:rsidP="00AC4BAA">
            <w:pPr>
              <w:spacing w:after="0" w:line="240" w:lineRule="auto"/>
              <w:rPr>
                <w:rFonts w:ascii="Times New Roman" w:eastAsia="Times New Roman" w:hAnsi="Times New Roman" w:cs="Times New Roman"/>
                <w:b/>
                <w:bCs/>
                <w:sz w:val="24"/>
                <w:szCs w:val="24"/>
              </w:rPr>
            </w:pPr>
            <w:r w:rsidRPr="00AC4BAA">
              <w:rPr>
                <w:rFonts w:ascii="Times New Roman" w:eastAsia="Times New Roman" w:hAnsi="Times New Roman" w:cs="Times New Roman"/>
                <w:b/>
                <w:bCs/>
                <w:sz w:val="24"/>
                <w:szCs w:val="24"/>
              </w:rPr>
              <w:t>Does the program require that applicants have received a minimum number of hours of the following at time of application? If Yes, indicate how many:</w:t>
            </w:r>
          </w:p>
        </w:tc>
      </w:tr>
      <w:tr w:rsidR="006D1F68" w:rsidRPr="00AC4BAA" w:rsidTr="00AC4BAA">
        <w:trPr>
          <w:trHeight w:val="600"/>
        </w:trPr>
        <w:tc>
          <w:tcPr>
            <w:tcW w:w="3076" w:type="pct"/>
            <w:tcBorders>
              <w:top w:val="nil"/>
              <w:left w:val="single" w:sz="8" w:space="0" w:color="auto"/>
              <w:bottom w:val="single" w:sz="4" w:space="0" w:color="auto"/>
              <w:right w:val="single" w:sz="4"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Total Direct Contact Intervention Hours</w:t>
            </w:r>
          </w:p>
        </w:tc>
        <w:tc>
          <w:tcPr>
            <w:tcW w:w="240" w:type="pct"/>
            <w:tcBorders>
              <w:top w:val="nil"/>
              <w:left w:val="nil"/>
              <w:bottom w:val="single" w:sz="4" w:space="0" w:color="auto"/>
              <w:right w:val="single" w:sz="4"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6D1F68" w:rsidRPr="00AC4BAA" w:rsidRDefault="00AC4BAA" w:rsidP="00AC4BAA">
            <w:pPr>
              <w:spacing w:after="0" w:line="240" w:lineRule="auto"/>
              <w:jc w:val="center"/>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N</w:t>
            </w:r>
          </w:p>
        </w:tc>
        <w:tc>
          <w:tcPr>
            <w:tcW w:w="1420" w:type="pct"/>
            <w:gridSpan w:val="6"/>
            <w:tcBorders>
              <w:top w:val="single" w:sz="8" w:space="0" w:color="auto"/>
              <w:left w:val="nil"/>
              <w:bottom w:val="single" w:sz="4" w:space="0" w:color="auto"/>
              <w:right w:val="single" w:sz="8" w:space="0" w:color="000000"/>
            </w:tcBorders>
            <w:shd w:val="clear" w:color="000000" w:fill="FFFFFF"/>
            <w:vAlign w:val="bottom"/>
          </w:tcPr>
          <w:p w:rsidR="006D1F68" w:rsidRPr="00AC4BAA" w:rsidRDefault="006D1F68" w:rsidP="00AC4BAA">
            <w:pPr>
              <w:spacing w:after="0" w:line="240" w:lineRule="auto"/>
              <w:rPr>
                <w:rFonts w:ascii="Times New Roman" w:eastAsia="Times New Roman" w:hAnsi="Times New Roman" w:cs="Times New Roman"/>
                <w:color w:val="000000"/>
                <w:sz w:val="24"/>
                <w:szCs w:val="24"/>
              </w:rPr>
            </w:pPr>
          </w:p>
        </w:tc>
      </w:tr>
      <w:tr w:rsidR="006D1F68" w:rsidRPr="00AC4BAA" w:rsidTr="00AC4BAA">
        <w:trPr>
          <w:trHeight w:val="300"/>
        </w:trPr>
        <w:tc>
          <w:tcPr>
            <w:tcW w:w="3076" w:type="pct"/>
            <w:tcBorders>
              <w:top w:val="nil"/>
              <w:left w:val="single" w:sz="8" w:space="0" w:color="auto"/>
              <w:bottom w:val="single" w:sz="8" w:space="0" w:color="auto"/>
              <w:right w:val="single" w:sz="4"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Total Direct Contact Assessment Hours</w:t>
            </w:r>
          </w:p>
        </w:tc>
        <w:tc>
          <w:tcPr>
            <w:tcW w:w="240" w:type="pct"/>
            <w:tcBorders>
              <w:top w:val="nil"/>
              <w:left w:val="nil"/>
              <w:bottom w:val="single" w:sz="8" w:space="0" w:color="auto"/>
              <w:right w:val="single" w:sz="4"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64" w:type="pct"/>
            <w:tcBorders>
              <w:top w:val="nil"/>
              <w:left w:val="nil"/>
              <w:bottom w:val="single" w:sz="8" w:space="0" w:color="auto"/>
              <w:right w:val="single" w:sz="4" w:space="0" w:color="auto"/>
            </w:tcBorders>
            <w:shd w:val="clear" w:color="000000" w:fill="FFFFFF"/>
            <w:noWrap/>
            <w:vAlign w:val="bottom"/>
            <w:hideMark/>
          </w:tcPr>
          <w:p w:rsidR="006D1F68" w:rsidRPr="00AC4BAA" w:rsidRDefault="00AC4BAA" w:rsidP="00AC4BAA">
            <w:pPr>
              <w:spacing w:after="0" w:line="240" w:lineRule="auto"/>
              <w:jc w:val="center"/>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N</w:t>
            </w:r>
          </w:p>
        </w:tc>
        <w:tc>
          <w:tcPr>
            <w:tcW w:w="1420" w:type="pct"/>
            <w:gridSpan w:val="6"/>
            <w:tcBorders>
              <w:top w:val="single" w:sz="4" w:space="0" w:color="auto"/>
              <w:left w:val="nil"/>
              <w:bottom w:val="single" w:sz="8" w:space="0" w:color="auto"/>
              <w:right w:val="single" w:sz="8" w:space="0" w:color="000000"/>
            </w:tcBorders>
            <w:shd w:val="clear" w:color="000000" w:fill="FFFFFF"/>
            <w:noWrap/>
            <w:vAlign w:val="bottom"/>
          </w:tcPr>
          <w:p w:rsidR="006D1F68" w:rsidRPr="00AC4BAA" w:rsidRDefault="006D1F68" w:rsidP="00AC4BAA">
            <w:pPr>
              <w:spacing w:after="0" w:line="240" w:lineRule="auto"/>
              <w:rPr>
                <w:rFonts w:ascii="Times New Roman" w:eastAsia="Times New Roman" w:hAnsi="Times New Roman" w:cs="Times New Roman"/>
                <w:color w:val="000000"/>
                <w:sz w:val="24"/>
                <w:szCs w:val="24"/>
              </w:rPr>
            </w:pPr>
          </w:p>
        </w:tc>
      </w:tr>
      <w:tr w:rsidR="006D1F68" w:rsidRPr="00AC4BAA" w:rsidTr="00AC4BAA">
        <w:trPr>
          <w:trHeight w:val="315"/>
        </w:trPr>
        <w:tc>
          <w:tcPr>
            <w:tcW w:w="3076"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40"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64"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37"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37"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37"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37"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37"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35" w:type="pct"/>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r w:rsidR="006D1F68" w:rsidRPr="00AC4BAA" w:rsidTr="00AC4BAA">
        <w:trPr>
          <w:trHeight w:val="31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Describe any other required minimum criteria used to screen applicants:</w:t>
            </w:r>
          </w:p>
        </w:tc>
      </w:tr>
      <w:tr w:rsidR="006D1F68" w:rsidRPr="00AC4BAA" w:rsidTr="00AC4BAA">
        <w:trPr>
          <w:trHeight w:val="1182"/>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hideMark/>
          </w:tcPr>
          <w:p w:rsidR="00AC4BAA" w:rsidRDefault="00AC4BAA" w:rsidP="00AC4BAA">
            <w:pPr>
              <w:spacing w:after="0" w:line="240" w:lineRule="auto"/>
              <w:rPr>
                <w:rFonts w:ascii="Times New Roman" w:hAnsi="Times New Roman" w:cs="Times New Roman"/>
                <w:sz w:val="24"/>
                <w:szCs w:val="24"/>
              </w:rPr>
            </w:pPr>
            <w:r w:rsidRPr="00AC4BAA">
              <w:rPr>
                <w:rFonts w:ascii="Times New Roman" w:hAnsi="Times New Roman" w:cs="Times New Roman"/>
                <w:noProof/>
                <w:color w:val="000000"/>
                <w:sz w:val="24"/>
                <w:szCs w:val="24"/>
              </w:rPr>
              <w:t xml:space="preserve">A successful candidate will have participated in active programs of research with resultant presentations and publications and will have a history of specialty training in serious mental illness. The fellowship adheres strongly to a scientist-practitioner model of training. The candidate will demonstrate a commitment to the scientist-practitioner model as evidenced by history of research in serious mental illness, as well as training in empirically supported treatments for those with these conditions. Successful candidates will also demonstrate a commitment to serving Veterans and an interest in VA. </w:t>
            </w:r>
          </w:p>
          <w:p w:rsidR="00AC4BAA" w:rsidRPr="00AC4BAA" w:rsidRDefault="00AC4BAA" w:rsidP="00AC4BAA">
            <w:pPr>
              <w:spacing w:after="0" w:line="240" w:lineRule="auto"/>
              <w:rPr>
                <w:rFonts w:ascii="Times New Roman" w:hAnsi="Times New Roman" w:cs="Times New Roman"/>
                <w:sz w:val="24"/>
                <w:szCs w:val="24"/>
              </w:rPr>
            </w:pPr>
          </w:p>
          <w:p w:rsidR="006D1F68" w:rsidRPr="00AC4BAA" w:rsidRDefault="00AC4BAA" w:rsidP="00AC4BAA">
            <w:pPr>
              <w:spacing w:after="0" w:line="240" w:lineRule="auto"/>
              <w:rPr>
                <w:rFonts w:ascii="Times New Roman" w:hAnsi="Times New Roman" w:cs="Times New Roman"/>
                <w:sz w:val="24"/>
                <w:szCs w:val="24"/>
              </w:rPr>
            </w:pPr>
            <w:r w:rsidRPr="00AC4BAA">
              <w:rPr>
                <w:rFonts w:ascii="Times New Roman" w:hAnsi="Times New Roman" w:cs="Times New Roman"/>
                <w:sz w:val="24"/>
                <w:szCs w:val="24"/>
                <w:lang w:val="en"/>
              </w:rPr>
              <w:lastRenderedPageBreak/>
              <w:t xml:space="preserve">MD applicants must have completed ACGME-accredited training, be board eligible or board certified, and have an active, unrestricted U.S. license to practice. International medical graduates must also have a current visa and an ECFMG certificate that is valid indefinitely. Applicants on a J-1 visa must also have current ECFMG sponsorship. Eligible psychologists and allied health professionals must be U.S. citizens. </w:t>
            </w:r>
            <w:r w:rsidRPr="00AC4BAA">
              <w:rPr>
                <w:rFonts w:ascii="Times New Roman" w:hAnsi="Times New Roman" w:cs="Times New Roman"/>
                <w:sz w:val="24"/>
                <w:szCs w:val="24"/>
              </w:rPr>
              <w:t xml:space="preserve">Psychologist applicants must have graduated from an American Psychological Association (APA) or Canadian Psychological Association (CPA) accredited doctoral program in clinical or counseling psychology (or be on track to complete their graduate program prior to beginning the fellowship) and must have completed an APA- or CPA-accredited internship. </w:t>
            </w:r>
            <w:r w:rsidRPr="00AC4BAA">
              <w:rPr>
                <w:rFonts w:ascii="Times New Roman" w:hAnsi="Times New Roman" w:cs="Times New Roman"/>
                <w:sz w:val="24"/>
                <w:szCs w:val="24"/>
                <w:lang w:val="en"/>
              </w:rPr>
              <w:t xml:space="preserve">For the eligibility requirements for other Allied Health disciplines, please contact </w:t>
            </w:r>
            <w:hyperlink r:id="rId5" w:history="1">
              <w:r w:rsidRPr="00AC4BAA">
                <w:rPr>
                  <w:rStyle w:val="Hyperlink"/>
                  <w:rFonts w:ascii="Times New Roman" w:hAnsi="Times New Roman"/>
                  <w:color w:val="auto"/>
                  <w:sz w:val="24"/>
                  <w:szCs w:val="24"/>
                  <w:lang w:val="en"/>
                </w:rPr>
                <w:t>margaret.gere@va.gov</w:t>
              </w:r>
            </w:hyperlink>
            <w:r w:rsidRPr="00AC4BAA">
              <w:rPr>
                <w:rFonts w:ascii="Times New Roman" w:hAnsi="Times New Roman" w:cs="Times New Roman"/>
                <w:sz w:val="24"/>
                <w:szCs w:val="24"/>
                <w:lang w:val="en"/>
              </w:rPr>
              <w:t>.</w:t>
            </w:r>
          </w:p>
        </w:tc>
      </w:tr>
    </w:tbl>
    <w:p w:rsidR="006F24DF" w:rsidRPr="00AC4BAA" w:rsidRDefault="006F24DF">
      <w:pPr>
        <w:rPr>
          <w:rFonts w:ascii="Times New Roman" w:hAnsi="Times New Roman" w:cs="Times New Roman"/>
          <w:sz w:val="24"/>
          <w:szCs w:val="24"/>
        </w:rPr>
      </w:pPr>
    </w:p>
    <w:tbl>
      <w:tblPr>
        <w:tblW w:w="5000" w:type="pct"/>
        <w:tblLook w:val="04A0" w:firstRow="1" w:lastRow="0" w:firstColumn="1" w:lastColumn="0" w:noHBand="0" w:noVBand="1"/>
      </w:tblPr>
      <w:tblGrid>
        <w:gridCol w:w="12914"/>
        <w:gridCol w:w="892"/>
        <w:gridCol w:w="810"/>
      </w:tblGrid>
      <w:tr w:rsidR="006D1F68" w:rsidRPr="00AC4BAA" w:rsidTr="00AC4BAA">
        <w:trPr>
          <w:trHeight w:val="390"/>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Financial and Other Benefit Support for Upcoming Training Year*</w:t>
            </w:r>
          </w:p>
        </w:tc>
      </w:tr>
      <w:tr w:rsidR="006D1F68" w:rsidRPr="00AC4BAA" w:rsidTr="00AC4BAA">
        <w:trPr>
          <w:trHeight w:val="300"/>
        </w:trPr>
        <w:tc>
          <w:tcPr>
            <w:tcW w:w="4418" w:type="pct"/>
            <w:tcBorders>
              <w:top w:val="single" w:sz="4" w:space="0" w:color="auto"/>
              <w:left w:val="single" w:sz="8" w:space="0" w:color="auto"/>
              <w:bottom w:val="single" w:sz="4" w:space="0" w:color="auto"/>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Annual Stipend/Salary for Full-time </w:t>
            </w:r>
            <w:r w:rsidR="00AC4BAA">
              <w:rPr>
                <w:rFonts w:ascii="Times New Roman" w:eastAsia="Times New Roman" w:hAnsi="Times New Roman" w:cs="Times New Roman"/>
                <w:color w:val="000000"/>
                <w:sz w:val="24"/>
                <w:szCs w:val="24"/>
              </w:rPr>
              <w:t>Fellows</w:t>
            </w:r>
          </w:p>
        </w:tc>
        <w:tc>
          <w:tcPr>
            <w:tcW w:w="582" w:type="pct"/>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D1F68" w:rsidRPr="00AC4BAA" w:rsidRDefault="00AC4BAA" w:rsidP="00AC4BAA">
            <w:pPr>
              <w:spacing w:after="0" w:line="240" w:lineRule="auto"/>
              <w:jc w:val="center"/>
              <w:rPr>
                <w:rFonts w:ascii="Times New Roman" w:eastAsia="Times New Roman" w:hAnsi="Times New Roman" w:cs="Times New Roman"/>
                <w:b/>
                <w:bCs/>
                <w:color w:val="000000"/>
                <w:sz w:val="24"/>
                <w:szCs w:val="24"/>
              </w:rPr>
            </w:pPr>
            <w:r w:rsidRPr="00CB1CA2">
              <w:rPr>
                <w:rFonts w:ascii="Arial" w:hAnsi="Arial" w:cs="Arial"/>
              </w:rPr>
              <w:t>$46,169</w:t>
            </w:r>
          </w:p>
        </w:tc>
      </w:tr>
      <w:tr w:rsidR="006D1F68" w:rsidRPr="00AC4BAA" w:rsidTr="00AC4BAA">
        <w:trPr>
          <w:trHeight w:val="315"/>
        </w:trPr>
        <w:tc>
          <w:tcPr>
            <w:tcW w:w="4418" w:type="pct"/>
            <w:tcBorders>
              <w:top w:val="nil"/>
              <w:left w:val="single" w:sz="8" w:space="0" w:color="auto"/>
              <w:bottom w:val="single" w:sz="8" w:space="0" w:color="auto"/>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Annual Stipend/Salary for Half-time Interns</w:t>
            </w:r>
          </w:p>
        </w:tc>
        <w:tc>
          <w:tcPr>
            <w:tcW w:w="582" w:type="pct"/>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na</w:t>
            </w:r>
          </w:p>
        </w:tc>
      </w:tr>
      <w:tr w:rsidR="006D1F68" w:rsidRPr="00AC4BAA" w:rsidTr="00AC4BAA">
        <w:trPr>
          <w:trHeight w:val="315"/>
        </w:trPr>
        <w:tc>
          <w:tcPr>
            <w:tcW w:w="4418" w:type="pct"/>
            <w:tcBorders>
              <w:top w:val="nil"/>
              <w:left w:val="single" w:sz="8" w:space="0" w:color="auto"/>
              <w:bottom w:val="nil"/>
              <w:right w:val="single" w:sz="8"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Program provides access to medical insurance for intern?</w:t>
            </w:r>
          </w:p>
        </w:tc>
        <w:tc>
          <w:tcPr>
            <w:tcW w:w="305" w:type="pct"/>
            <w:tcBorders>
              <w:top w:val="nil"/>
              <w:left w:val="nil"/>
              <w:bottom w:val="nil"/>
              <w:right w:val="single" w:sz="4"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Yes</w:t>
            </w:r>
          </w:p>
        </w:tc>
        <w:tc>
          <w:tcPr>
            <w:tcW w:w="277" w:type="pct"/>
            <w:tcBorders>
              <w:top w:val="nil"/>
              <w:left w:val="nil"/>
              <w:bottom w:val="nil"/>
              <w:right w:val="single" w:sz="8"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r w:rsidR="006D1F68" w:rsidRPr="00AC4BAA" w:rsidTr="00AC4BAA">
        <w:trPr>
          <w:trHeight w:val="315"/>
        </w:trPr>
        <w:tc>
          <w:tcPr>
            <w:tcW w:w="4418" w:type="pct"/>
            <w:tcBorders>
              <w:top w:val="single" w:sz="8" w:space="0" w:color="auto"/>
              <w:left w:val="single" w:sz="8" w:space="0" w:color="auto"/>
              <w:bottom w:val="single" w:sz="8" w:space="0" w:color="auto"/>
              <w:right w:val="nil"/>
            </w:tcBorders>
            <w:shd w:val="clear" w:color="auto" w:fill="auto"/>
            <w:noWrap/>
            <w:vAlign w:val="bottom"/>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If access to medical insurance is provided:</w:t>
            </w:r>
          </w:p>
        </w:tc>
        <w:tc>
          <w:tcPr>
            <w:tcW w:w="582"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 </w:t>
            </w:r>
          </w:p>
        </w:tc>
      </w:tr>
      <w:tr w:rsidR="006D1F68" w:rsidRPr="00AC4BAA" w:rsidTr="00AC4BAA">
        <w:trPr>
          <w:trHeight w:val="300"/>
        </w:trPr>
        <w:tc>
          <w:tcPr>
            <w:tcW w:w="4418" w:type="pct"/>
            <w:tcBorders>
              <w:top w:val="nil"/>
              <w:left w:val="single" w:sz="8" w:space="0" w:color="auto"/>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Trainee contribution to cost required?</w:t>
            </w:r>
          </w:p>
        </w:tc>
        <w:tc>
          <w:tcPr>
            <w:tcW w:w="305" w:type="pct"/>
            <w:tcBorders>
              <w:top w:val="nil"/>
              <w:left w:val="nil"/>
              <w:bottom w:val="single" w:sz="4" w:space="0" w:color="auto"/>
              <w:right w:val="single" w:sz="4"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Yes</w:t>
            </w:r>
          </w:p>
        </w:tc>
        <w:tc>
          <w:tcPr>
            <w:tcW w:w="277" w:type="pct"/>
            <w:tcBorders>
              <w:top w:val="nil"/>
              <w:left w:val="nil"/>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r w:rsidR="006D1F68" w:rsidRPr="00AC4BAA" w:rsidTr="00AC4BAA">
        <w:trPr>
          <w:trHeight w:val="300"/>
        </w:trPr>
        <w:tc>
          <w:tcPr>
            <w:tcW w:w="4418" w:type="pct"/>
            <w:tcBorders>
              <w:top w:val="nil"/>
              <w:left w:val="single" w:sz="8" w:space="0" w:color="auto"/>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Coverage of family member(s) available?</w:t>
            </w:r>
          </w:p>
        </w:tc>
        <w:tc>
          <w:tcPr>
            <w:tcW w:w="305" w:type="pct"/>
            <w:tcBorders>
              <w:top w:val="nil"/>
              <w:left w:val="nil"/>
              <w:bottom w:val="single" w:sz="4" w:space="0" w:color="auto"/>
              <w:right w:val="single" w:sz="4"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Yes</w:t>
            </w:r>
          </w:p>
        </w:tc>
        <w:tc>
          <w:tcPr>
            <w:tcW w:w="277" w:type="pct"/>
            <w:tcBorders>
              <w:top w:val="nil"/>
              <w:left w:val="nil"/>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r w:rsidR="006D1F68" w:rsidRPr="00AC4BAA" w:rsidTr="00AC4BAA">
        <w:trPr>
          <w:trHeight w:val="300"/>
        </w:trPr>
        <w:tc>
          <w:tcPr>
            <w:tcW w:w="4418" w:type="pct"/>
            <w:tcBorders>
              <w:top w:val="nil"/>
              <w:left w:val="single" w:sz="8" w:space="0" w:color="auto"/>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Coverage of legally married partner available?</w:t>
            </w:r>
          </w:p>
        </w:tc>
        <w:tc>
          <w:tcPr>
            <w:tcW w:w="305" w:type="pct"/>
            <w:tcBorders>
              <w:top w:val="nil"/>
              <w:left w:val="nil"/>
              <w:bottom w:val="single" w:sz="4" w:space="0" w:color="auto"/>
              <w:right w:val="single" w:sz="4"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Yes</w:t>
            </w:r>
          </w:p>
        </w:tc>
        <w:tc>
          <w:tcPr>
            <w:tcW w:w="277" w:type="pct"/>
            <w:tcBorders>
              <w:top w:val="nil"/>
              <w:left w:val="nil"/>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r w:rsidR="006D1F68" w:rsidRPr="00AC4BAA" w:rsidTr="00AC4BAA">
        <w:trPr>
          <w:trHeight w:val="300"/>
        </w:trPr>
        <w:tc>
          <w:tcPr>
            <w:tcW w:w="4418" w:type="pct"/>
            <w:tcBorders>
              <w:top w:val="nil"/>
              <w:left w:val="single" w:sz="8" w:space="0" w:color="auto"/>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Coverage of domestic partner available?</w:t>
            </w:r>
          </w:p>
        </w:tc>
        <w:tc>
          <w:tcPr>
            <w:tcW w:w="305" w:type="pct"/>
            <w:tcBorders>
              <w:top w:val="nil"/>
              <w:left w:val="nil"/>
              <w:bottom w:val="single" w:sz="4" w:space="0" w:color="auto"/>
              <w:right w:val="single" w:sz="4"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277" w:type="pct"/>
            <w:tcBorders>
              <w:top w:val="nil"/>
              <w:left w:val="nil"/>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No</w:t>
            </w:r>
          </w:p>
        </w:tc>
      </w:tr>
      <w:tr w:rsidR="006D1F68" w:rsidRPr="00AC4BAA" w:rsidTr="00AC4BAA">
        <w:trPr>
          <w:trHeight w:val="300"/>
        </w:trPr>
        <w:tc>
          <w:tcPr>
            <w:tcW w:w="4418" w:type="pct"/>
            <w:tcBorders>
              <w:top w:val="nil"/>
              <w:left w:val="single" w:sz="8" w:space="0" w:color="auto"/>
              <w:bottom w:val="single" w:sz="4" w:space="0" w:color="auto"/>
              <w:right w:val="single" w:sz="8"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Hours of Annual Paid Personal Time Off (PTO and/or Vacation)</w:t>
            </w:r>
          </w:p>
        </w:tc>
        <w:tc>
          <w:tcPr>
            <w:tcW w:w="582" w:type="pct"/>
            <w:gridSpan w:val="2"/>
            <w:tcBorders>
              <w:top w:val="single" w:sz="4" w:space="0" w:color="auto"/>
              <w:left w:val="nil"/>
              <w:bottom w:val="single" w:sz="4" w:space="0" w:color="auto"/>
              <w:right w:val="single" w:sz="8" w:space="0" w:color="000000"/>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104</w:t>
            </w:r>
          </w:p>
        </w:tc>
      </w:tr>
      <w:tr w:rsidR="006D1F68" w:rsidRPr="00AC4BAA" w:rsidTr="00AC4BAA">
        <w:trPr>
          <w:trHeight w:val="300"/>
        </w:trPr>
        <w:tc>
          <w:tcPr>
            <w:tcW w:w="4418" w:type="pct"/>
            <w:tcBorders>
              <w:top w:val="nil"/>
              <w:left w:val="single" w:sz="8" w:space="0" w:color="auto"/>
              <w:bottom w:val="nil"/>
              <w:right w:val="single" w:sz="8" w:space="0" w:color="auto"/>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Hours of Annual Paid Sick Leave </w:t>
            </w:r>
          </w:p>
        </w:tc>
        <w:tc>
          <w:tcPr>
            <w:tcW w:w="582" w:type="pct"/>
            <w:gridSpan w:val="2"/>
            <w:tcBorders>
              <w:top w:val="single" w:sz="4" w:space="0" w:color="auto"/>
              <w:left w:val="nil"/>
              <w:bottom w:val="single" w:sz="4" w:space="0" w:color="auto"/>
              <w:right w:val="single" w:sz="8" w:space="0" w:color="000000"/>
            </w:tcBorders>
            <w:shd w:val="clear" w:color="000000" w:fill="FFFFFF"/>
            <w:noWrap/>
            <w:vAlign w:val="bottom"/>
            <w:hideMark/>
          </w:tcPr>
          <w:p w:rsidR="006D1F68" w:rsidRPr="00AC4BAA" w:rsidRDefault="006D1F68" w:rsidP="00AC4BAA">
            <w:pPr>
              <w:spacing w:after="0" w:line="240" w:lineRule="auto"/>
              <w:jc w:val="center"/>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104</w:t>
            </w:r>
          </w:p>
        </w:tc>
      </w:tr>
      <w:tr w:rsidR="006D1F68" w:rsidRPr="00AC4BAA" w:rsidTr="00AC4BAA">
        <w:trPr>
          <w:trHeight w:val="683"/>
        </w:trPr>
        <w:tc>
          <w:tcPr>
            <w:tcW w:w="4418" w:type="pct"/>
            <w:tcBorders>
              <w:top w:val="single" w:sz="4" w:space="0" w:color="auto"/>
              <w:left w:val="single" w:sz="8" w:space="0" w:color="auto"/>
              <w:bottom w:val="single" w:sz="8" w:space="0" w:color="auto"/>
              <w:right w:val="single" w:sz="8" w:space="0" w:color="auto"/>
            </w:tcBorders>
            <w:shd w:val="clear" w:color="000000" w:fill="FFFFFF"/>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In the event of medical conditions and/or family needs that require extended leave, does the program allow reasonable unpaid leave to interns/residents in excess of personal time off and sick leave? </w:t>
            </w:r>
          </w:p>
        </w:tc>
        <w:tc>
          <w:tcPr>
            <w:tcW w:w="305" w:type="pct"/>
            <w:tcBorders>
              <w:top w:val="nil"/>
              <w:left w:val="nil"/>
              <w:bottom w:val="single" w:sz="8" w:space="0" w:color="auto"/>
              <w:right w:val="single" w:sz="4" w:space="0" w:color="auto"/>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Yes</w:t>
            </w:r>
          </w:p>
        </w:tc>
        <w:tc>
          <w:tcPr>
            <w:tcW w:w="277" w:type="pct"/>
            <w:tcBorders>
              <w:top w:val="nil"/>
              <w:left w:val="nil"/>
              <w:bottom w:val="single" w:sz="8" w:space="0" w:color="auto"/>
              <w:right w:val="single" w:sz="8" w:space="0" w:color="auto"/>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p>
        </w:tc>
      </w:tr>
      <w:tr w:rsidR="006D1F68" w:rsidRPr="00AC4BAA" w:rsidTr="00AC4BAA">
        <w:trPr>
          <w:trHeight w:val="7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Other Benefits (please describe): </w:t>
            </w:r>
            <w:r w:rsidR="00AC4BAA">
              <w:rPr>
                <w:rFonts w:ascii="Times New Roman" w:eastAsia="Times New Roman" w:hAnsi="Times New Roman" w:cs="Times New Roman"/>
                <w:color w:val="000000"/>
                <w:sz w:val="24"/>
                <w:szCs w:val="24"/>
              </w:rPr>
              <w:t xml:space="preserve">Time for </w:t>
            </w:r>
            <w:r w:rsidRPr="00AC4BAA">
              <w:rPr>
                <w:rFonts w:ascii="Times New Roman" w:eastAsia="Times New Roman" w:hAnsi="Times New Roman" w:cs="Times New Roman"/>
                <w:color w:val="000000"/>
                <w:sz w:val="24"/>
                <w:szCs w:val="24"/>
              </w:rPr>
              <w:t>professional development (e.g., att</w:t>
            </w:r>
            <w:r w:rsidR="00AC4BAA">
              <w:rPr>
                <w:rFonts w:ascii="Times New Roman" w:eastAsia="Times New Roman" w:hAnsi="Times New Roman" w:cs="Times New Roman"/>
                <w:color w:val="000000"/>
                <w:sz w:val="24"/>
                <w:szCs w:val="24"/>
              </w:rPr>
              <w:t>end conferences, present papers</w:t>
            </w:r>
            <w:r w:rsidRPr="00AC4BAA">
              <w:rPr>
                <w:rFonts w:ascii="Times New Roman" w:eastAsia="Times New Roman" w:hAnsi="Times New Roman" w:cs="Times New Roman"/>
                <w:color w:val="000000"/>
                <w:sz w:val="24"/>
                <w:szCs w:val="24"/>
              </w:rPr>
              <w:t>)</w:t>
            </w:r>
            <w:r w:rsidR="00AC4BAA">
              <w:rPr>
                <w:rFonts w:ascii="Times New Roman" w:eastAsia="Times New Roman" w:hAnsi="Times New Roman" w:cs="Times New Roman"/>
                <w:color w:val="000000"/>
                <w:sz w:val="24"/>
                <w:szCs w:val="24"/>
              </w:rPr>
              <w:t xml:space="preserve">, $1000 money per year for conference travel. </w:t>
            </w:r>
          </w:p>
        </w:tc>
      </w:tr>
      <w:tr w:rsidR="006D1F68" w:rsidRPr="00AC4BAA" w:rsidTr="00AC4BAA">
        <w:trPr>
          <w:trHeight w:val="300"/>
        </w:trPr>
        <w:tc>
          <w:tcPr>
            <w:tcW w:w="5000" w:type="pct"/>
            <w:gridSpan w:val="3"/>
            <w:tcBorders>
              <w:top w:val="nil"/>
              <w:left w:val="nil"/>
              <w:bottom w:val="nil"/>
              <w:right w:val="nil"/>
            </w:tcBorders>
            <w:shd w:val="clear" w:color="000000" w:fill="FFFFFF"/>
            <w:noWrap/>
            <w:vAlign w:val="bottom"/>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*Note. Programs are not required by the Commission on Accreditation to provide all benefits listed in this table</w:t>
            </w:r>
          </w:p>
        </w:tc>
      </w:tr>
    </w:tbl>
    <w:p w:rsidR="006D1F68" w:rsidRPr="00AC4BAA" w:rsidRDefault="006D1F68">
      <w:pPr>
        <w:rPr>
          <w:rFonts w:ascii="Times New Roman" w:hAnsi="Times New Roman" w:cs="Times New Roman"/>
          <w:sz w:val="24"/>
          <w:szCs w:val="24"/>
        </w:rPr>
      </w:pPr>
    </w:p>
    <w:p w:rsidR="006D1F68" w:rsidRPr="00AC4BAA" w:rsidRDefault="006D1F68">
      <w:pPr>
        <w:rPr>
          <w:rFonts w:ascii="Times New Roman" w:hAnsi="Times New Roman" w:cs="Times New Roman"/>
          <w:sz w:val="24"/>
          <w:szCs w:val="24"/>
        </w:rPr>
      </w:pPr>
      <w:r w:rsidRPr="00AC4BAA">
        <w:rPr>
          <w:rFonts w:ascii="Times New Roman" w:hAnsi="Times New Roman" w:cs="Times New Roman"/>
          <w:sz w:val="24"/>
          <w:szCs w:val="24"/>
        </w:rPr>
        <w:br w:type="page"/>
      </w:r>
    </w:p>
    <w:tbl>
      <w:tblPr>
        <w:tblW w:w="5000" w:type="pct"/>
        <w:tblLook w:val="04A0" w:firstRow="1" w:lastRow="0" w:firstColumn="1" w:lastColumn="0" w:noHBand="0" w:noVBand="1"/>
      </w:tblPr>
      <w:tblGrid>
        <w:gridCol w:w="9709"/>
        <w:gridCol w:w="2265"/>
        <w:gridCol w:w="2642"/>
      </w:tblGrid>
      <w:tr w:rsidR="006D1F68" w:rsidRPr="00AC4BAA" w:rsidTr="00AC4BAA">
        <w:trPr>
          <w:trHeight w:val="375"/>
        </w:trPr>
        <w:tc>
          <w:tcPr>
            <w:tcW w:w="3840" w:type="pct"/>
            <w:tcBorders>
              <w:top w:val="single" w:sz="4" w:space="0" w:color="auto"/>
              <w:left w:val="single" w:sz="4" w:space="0" w:color="auto"/>
              <w:right w:val="nil"/>
            </w:tcBorders>
            <w:shd w:val="clear" w:color="000000" w:fill="FFFFFF"/>
            <w:noWrap/>
            <w:hideMark/>
          </w:tcPr>
          <w:p w:rsidR="006D1F68" w:rsidRPr="00AC4BAA" w:rsidRDefault="00AC4BAA" w:rsidP="00AC4BA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Initial Post-Fellowship</w:t>
            </w:r>
            <w:r w:rsidR="006D1F68" w:rsidRPr="00AC4BAA">
              <w:rPr>
                <w:rFonts w:ascii="Times New Roman" w:eastAsia="Times New Roman" w:hAnsi="Times New Roman" w:cs="Times New Roman"/>
                <w:b/>
                <w:bCs/>
                <w:color w:val="000000"/>
                <w:sz w:val="24"/>
                <w:szCs w:val="24"/>
              </w:rPr>
              <w:t xml:space="preserve"> Positions</w:t>
            </w:r>
          </w:p>
        </w:tc>
        <w:tc>
          <w:tcPr>
            <w:tcW w:w="580" w:type="pct"/>
            <w:tcBorders>
              <w:top w:val="single" w:sz="4" w:space="0" w:color="auto"/>
              <w:left w:val="nil"/>
              <w:bottom w:val="nil"/>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580" w:type="pct"/>
            <w:tcBorders>
              <w:top w:val="single" w:sz="4" w:space="0" w:color="auto"/>
              <w:left w:val="nil"/>
              <w:right w:val="single" w:sz="4" w:space="0" w:color="auto"/>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r w:rsidR="006D1F68" w:rsidRPr="00AC4BAA" w:rsidTr="00AC4BAA">
        <w:trPr>
          <w:trHeight w:val="315"/>
        </w:trPr>
        <w:tc>
          <w:tcPr>
            <w:tcW w:w="3840" w:type="pct"/>
            <w:tcBorders>
              <w:top w:val="nil"/>
              <w:left w:val="single" w:sz="4" w:space="0" w:color="auto"/>
              <w:bottom w:val="single" w:sz="8"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(Provide an Aggregated Tally for the Preceding 3 Cohorts)</w:t>
            </w:r>
          </w:p>
        </w:tc>
        <w:tc>
          <w:tcPr>
            <w:tcW w:w="580" w:type="pct"/>
            <w:tcBorders>
              <w:top w:val="nil"/>
              <w:left w:val="nil"/>
              <w:bottom w:val="nil"/>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580" w:type="pct"/>
            <w:tcBorders>
              <w:top w:val="nil"/>
              <w:left w:val="nil"/>
              <w:bottom w:val="nil"/>
              <w:right w:val="single" w:sz="4" w:space="0" w:color="auto"/>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r w:rsidR="006D1F68" w:rsidRPr="00AC4BAA" w:rsidTr="00AC4BAA">
        <w:trPr>
          <w:trHeight w:val="315"/>
        </w:trPr>
        <w:tc>
          <w:tcPr>
            <w:tcW w:w="3840" w:type="pct"/>
            <w:tcBorders>
              <w:top w:val="single" w:sz="8" w:space="0" w:color="auto"/>
              <w:left w:val="single" w:sz="8" w:space="0" w:color="auto"/>
              <w:bottom w:val="single" w:sz="8" w:space="0" w:color="auto"/>
              <w:right w:val="nil"/>
            </w:tcBorders>
            <w:shd w:val="clear" w:color="auto" w:fill="auto"/>
            <w:noWrap/>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 </w:t>
            </w:r>
          </w:p>
        </w:tc>
        <w:tc>
          <w:tcPr>
            <w:tcW w:w="116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6D1F68" w:rsidRPr="00AC4BAA" w:rsidRDefault="00F06576"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2013-2016</w:t>
            </w:r>
          </w:p>
        </w:tc>
      </w:tr>
      <w:tr w:rsidR="006D1F68" w:rsidRPr="00AC4BAA" w:rsidTr="00AC4BAA">
        <w:trPr>
          <w:trHeight w:val="315"/>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Total # of </w:t>
            </w:r>
            <w:r w:rsidR="00AC4BAA">
              <w:rPr>
                <w:rFonts w:ascii="Times New Roman" w:eastAsia="Times New Roman" w:hAnsi="Times New Roman" w:cs="Times New Roman"/>
                <w:color w:val="000000"/>
                <w:sz w:val="24"/>
                <w:szCs w:val="24"/>
              </w:rPr>
              <w:t>fellows</w:t>
            </w:r>
            <w:r w:rsidRPr="00AC4BAA">
              <w:rPr>
                <w:rFonts w:ascii="Times New Roman" w:eastAsia="Times New Roman" w:hAnsi="Times New Roman" w:cs="Times New Roman"/>
                <w:color w:val="000000"/>
                <w:sz w:val="24"/>
                <w:szCs w:val="24"/>
              </w:rPr>
              <w:t xml:space="preserve"> who were in the 3 cohorts</w:t>
            </w:r>
          </w:p>
        </w:tc>
        <w:tc>
          <w:tcPr>
            <w:tcW w:w="1160" w:type="pct"/>
            <w:gridSpan w:val="2"/>
            <w:tcBorders>
              <w:top w:val="single" w:sz="8" w:space="0" w:color="auto"/>
              <w:left w:val="single" w:sz="8" w:space="0" w:color="auto"/>
              <w:bottom w:val="single" w:sz="4" w:space="0" w:color="auto"/>
              <w:right w:val="single" w:sz="8" w:space="0" w:color="000000"/>
            </w:tcBorders>
            <w:shd w:val="clear" w:color="000000" w:fill="FFFFFF"/>
            <w:noWrap/>
            <w:hideMark/>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(2 still in the fellowship, 5 have graduated)</w:t>
            </w:r>
          </w:p>
        </w:tc>
      </w:tr>
      <w:tr w:rsidR="006D1F68" w:rsidRPr="00AC4BAA" w:rsidTr="00AC4BAA">
        <w:trPr>
          <w:trHeight w:val="720"/>
        </w:trPr>
        <w:tc>
          <w:tcPr>
            <w:tcW w:w="3840" w:type="pct"/>
            <w:tcBorders>
              <w:top w:val="nil"/>
              <w:left w:val="single" w:sz="8" w:space="0" w:color="auto"/>
              <w:bottom w:val="single" w:sz="8" w:space="0" w:color="auto"/>
              <w:right w:val="nil"/>
            </w:tcBorders>
            <w:shd w:val="clear" w:color="000000" w:fill="FFFFFF"/>
            <w:hideMark/>
          </w:tcPr>
          <w:p w:rsidR="006D1F68" w:rsidRPr="00AC4BAA" w:rsidRDefault="00AC4BAA"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 of fellows</w:t>
            </w:r>
            <w:r w:rsidR="006D1F68" w:rsidRPr="00AC4BAA">
              <w:rPr>
                <w:rFonts w:ascii="Times New Roman" w:eastAsia="Times New Roman" w:hAnsi="Times New Roman" w:cs="Times New Roman"/>
                <w:color w:val="000000"/>
                <w:sz w:val="24"/>
                <w:szCs w:val="24"/>
              </w:rPr>
              <w:t xml:space="preserve"> who did not seek employment because they returned to their doctoral program/are completing doctoral degree</w:t>
            </w:r>
          </w:p>
        </w:tc>
        <w:tc>
          <w:tcPr>
            <w:tcW w:w="1160" w:type="pct"/>
            <w:gridSpan w:val="2"/>
            <w:tcBorders>
              <w:top w:val="single" w:sz="4" w:space="0" w:color="auto"/>
              <w:left w:val="single" w:sz="8" w:space="0" w:color="auto"/>
              <w:bottom w:val="single" w:sz="8" w:space="0" w:color="auto"/>
              <w:right w:val="single" w:sz="8" w:space="0" w:color="000000"/>
            </w:tcBorders>
            <w:shd w:val="clear" w:color="000000" w:fill="FFFFFF"/>
            <w:noWrap/>
            <w:hideMark/>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AC4BAA">
        <w:trPr>
          <w:trHeight w:val="315"/>
        </w:trPr>
        <w:tc>
          <w:tcPr>
            <w:tcW w:w="3840" w:type="pct"/>
            <w:tcBorders>
              <w:top w:val="nil"/>
              <w:left w:val="single" w:sz="8" w:space="0" w:color="auto"/>
              <w:bottom w:val="single" w:sz="8" w:space="0" w:color="auto"/>
              <w:right w:val="nil"/>
            </w:tcBorders>
            <w:shd w:val="clear" w:color="auto" w:fill="auto"/>
            <w:noWrap/>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 </w:t>
            </w:r>
          </w:p>
        </w:tc>
        <w:tc>
          <w:tcPr>
            <w:tcW w:w="580" w:type="pct"/>
            <w:tcBorders>
              <w:top w:val="nil"/>
              <w:left w:val="single" w:sz="8" w:space="0" w:color="auto"/>
              <w:bottom w:val="single" w:sz="8" w:space="0" w:color="auto"/>
              <w:right w:val="nil"/>
            </w:tcBorders>
            <w:shd w:val="clear" w:color="auto" w:fill="auto"/>
            <w:noWrap/>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PD</w:t>
            </w:r>
          </w:p>
        </w:tc>
        <w:tc>
          <w:tcPr>
            <w:tcW w:w="580" w:type="pct"/>
            <w:tcBorders>
              <w:top w:val="nil"/>
              <w:left w:val="single" w:sz="4" w:space="0" w:color="auto"/>
              <w:bottom w:val="single" w:sz="8" w:space="0" w:color="auto"/>
              <w:right w:val="single" w:sz="8" w:space="0" w:color="auto"/>
            </w:tcBorders>
            <w:shd w:val="clear" w:color="auto" w:fill="auto"/>
            <w:noWrap/>
            <w:hideMark/>
          </w:tcPr>
          <w:p w:rsidR="006D1F68" w:rsidRPr="00AC4BAA" w:rsidRDefault="006D1F68" w:rsidP="00AC4BAA">
            <w:pPr>
              <w:spacing w:after="0" w:line="240" w:lineRule="auto"/>
              <w:rPr>
                <w:rFonts w:ascii="Times New Roman" w:eastAsia="Times New Roman" w:hAnsi="Times New Roman" w:cs="Times New Roman"/>
                <w:b/>
                <w:bCs/>
                <w:color w:val="000000"/>
                <w:sz w:val="24"/>
                <w:szCs w:val="24"/>
              </w:rPr>
            </w:pPr>
            <w:r w:rsidRPr="00AC4BAA">
              <w:rPr>
                <w:rFonts w:ascii="Times New Roman" w:eastAsia="Times New Roman" w:hAnsi="Times New Roman" w:cs="Times New Roman"/>
                <w:b/>
                <w:bCs/>
                <w:color w:val="000000"/>
                <w:sz w:val="24"/>
                <w:szCs w:val="24"/>
              </w:rPr>
              <w:t>EP</w:t>
            </w:r>
          </w:p>
        </w:tc>
      </w:tr>
      <w:tr w:rsidR="006D1F68" w:rsidRPr="00AC4BAA" w:rsidTr="007E1539">
        <w:trPr>
          <w:trHeight w:val="315"/>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Community mental health center</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Federally qualified health center</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Independent primary care facility/clinic</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University counseling center </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15"/>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Veterans Affairs medical center </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(research investigators)</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Military health center </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Academic health center </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15"/>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Other medical center or hospital </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xml:space="preserve">Psychiatric hospital </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15"/>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Academic university/department</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Community college or other teaching setting</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Independent research institution</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Correctional facility</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School district/system</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15"/>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Independent practice setting</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15"/>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Not currently employed</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Changed to another field</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12"/>
        </w:trPr>
        <w:tc>
          <w:tcPr>
            <w:tcW w:w="3840" w:type="pct"/>
            <w:tcBorders>
              <w:top w:val="nil"/>
              <w:left w:val="single" w:sz="8" w:space="0" w:color="auto"/>
              <w:bottom w:val="single" w:sz="4"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Other</w:t>
            </w:r>
          </w:p>
        </w:tc>
        <w:tc>
          <w:tcPr>
            <w:tcW w:w="580" w:type="pct"/>
            <w:tcBorders>
              <w:top w:val="nil"/>
              <w:left w:val="single" w:sz="8" w:space="0" w:color="auto"/>
              <w:bottom w:val="single" w:sz="4"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4"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7E1539">
        <w:trPr>
          <w:trHeight w:val="300"/>
        </w:trPr>
        <w:tc>
          <w:tcPr>
            <w:tcW w:w="3840" w:type="pct"/>
            <w:tcBorders>
              <w:top w:val="nil"/>
              <w:left w:val="single" w:sz="8" w:space="0" w:color="auto"/>
              <w:bottom w:val="single" w:sz="8" w:space="0" w:color="auto"/>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Unknown</w:t>
            </w:r>
          </w:p>
        </w:tc>
        <w:tc>
          <w:tcPr>
            <w:tcW w:w="580" w:type="pct"/>
            <w:tcBorders>
              <w:top w:val="nil"/>
              <w:left w:val="single" w:sz="8" w:space="0" w:color="auto"/>
              <w:bottom w:val="single" w:sz="8" w:space="0" w:color="auto"/>
              <w:right w:val="single" w:sz="4"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80" w:type="pct"/>
            <w:tcBorders>
              <w:top w:val="nil"/>
              <w:left w:val="nil"/>
              <w:bottom w:val="single" w:sz="8" w:space="0" w:color="auto"/>
              <w:right w:val="single" w:sz="8" w:space="0" w:color="auto"/>
            </w:tcBorders>
            <w:shd w:val="clear" w:color="000000" w:fill="FFFFFF"/>
            <w:noWrap/>
          </w:tcPr>
          <w:p w:rsidR="006D1F68" w:rsidRPr="00AC4BAA" w:rsidRDefault="007E1539" w:rsidP="00AC4B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D1F68" w:rsidRPr="00AC4BAA" w:rsidTr="00AC4BAA">
        <w:trPr>
          <w:trHeight w:val="960"/>
        </w:trPr>
        <w:tc>
          <w:tcPr>
            <w:tcW w:w="5000" w:type="pct"/>
            <w:gridSpan w:val="3"/>
            <w:tcBorders>
              <w:top w:val="single" w:sz="8" w:space="0" w:color="auto"/>
              <w:left w:val="nil"/>
              <w:bottom w:val="nil"/>
              <w:right w:val="nil"/>
            </w:tcBorders>
            <w:shd w:val="clear" w:color="000000" w:fill="FFFFFF"/>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Note: “PD” = Post-doctoral residency position; “EP” = Employed Position. Each individual represented in this table should be counted only one time.  For former trainees working in more than one setting, select the setting that represents their primary position.</w:t>
            </w:r>
          </w:p>
        </w:tc>
      </w:tr>
      <w:tr w:rsidR="006D1F68" w:rsidRPr="00AC4BAA" w:rsidTr="00AC4BAA">
        <w:trPr>
          <w:trHeight w:val="288"/>
        </w:trPr>
        <w:tc>
          <w:tcPr>
            <w:tcW w:w="3840" w:type="pct"/>
            <w:tcBorders>
              <w:top w:val="nil"/>
              <w:left w:val="nil"/>
              <w:bottom w:val="nil"/>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r w:rsidR="00F06576" w:rsidRPr="00AC4BAA">
              <w:rPr>
                <w:rFonts w:ascii="Times New Roman" w:eastAsia="Times New Roman" w:hAnsi="Times New Roman" w:cs="Times New Roman"/>
                <w:color w:val="000000"/>
                <w:sz w:val="24"/>
                <w:szCs w:val="24"/>
              </w:rPr>
              <w:t xml:space="preserve"> </w:t>
            </w:r>
          </w:p>
        </w:tc>
        <w:tc>
          <w:tcPr>
            <w:tcW w:w="580" w:type="pct"/>
            <w:tcBorders>
              <w:top w:val="nil"/>
              <w:left w:val="nil"/>
              <w:bottom w:val="nil"/>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c>
          <w:tcPr>
            <w:tcW w:w="580" w:type="pct"/>
            <w:tcBorders>
              <w:top w:val="nil"/>
              <w:left w:val="nil"/>
              <w:bottom w:val="nil"/>
              <w:right w:val="nil"/>
            </w:tcBorders>
            <w:shd w:val="clear" w:color="000000" w:fill="FFFFFF"/>
            <w:noWrap/>
            <w:hideMark/>
          </w:tcPr>
          <w:p w:rsidR="006D1F68" w:rsidRPr="00AC4BAA" w:rsidRDefault="006D1F68" w:rsidP="00AC4BAA">
            <w:pPr>
              <w:spacing w:after="0" w:line="240" w:lineRule="auto"/>
              <w:rPr>
                <w:rFonts w:ascii="Times New Roman" w:eastAsia="Times New Roman" w:hAnsi="Times New Roman" w:cs="Times New Roman"/>
                <w:color w:val="000000"/>
                <w:sz w:val="24"/>
                <w:szCs w:val="24"/>
              </w:rPr>
            </w:pPr>
            <w:r w:rsidRPr="00AC4BAA">
              <w:rPr>
                <w:rFonts w:ascii="Times New Roman" w:eastAsia="Times New Roman" w:hAnsi="Times New Roman" w:cs="Times New Roman"/>
                <w:color w:val="000000"/>
                <w:sz w:val="24"/>
                <w:szCs w:val="24"/>
              </w:rPr>
              <w:t> </w:t>
            </w:r>
          </w:p>
        </w:tc>
      </w:tr>
    </w:tbl>
    <w:p w:rsidR="006D1F68" w:rsidRPr="00AC4BAA" w:rsidRDefault="006D1F68">
      <w:pPr>
        <w:rPr>
          <w:rFonts w:ascii="Times New Roman" w:hAnsi="Times New Roman" w:cs="Times New Roman"/>
          <w:sz w:val="24"/>
          <w:szCs w:val="24"/>
        </w:rPr>
      </w:pPr>
    </w:p>
    <w:sectPr w:rsidR="006D1F68" w:rsidRPr="00AC4BAA" w:rsidSect="00AC4B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68"/>
    <w:rsid w:val="00511D68"/>
    <w:rsid w:val="006D1F68"/>
    <w:rsid w:val="006F24DF"/>
    <w:rsid w:val="00764D95"/>
    <w:rsid w:val="007E1539"/>
    <w:rsid w:val="00AC4BAA"/>
    <w:rsid w:val="00BA5863"/>
    <w:rsid w:val="00EC72B1"/>
    <w:rsid w:val="00F0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4B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4B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4">
      <w:bodyDiv w:val="1"/>
      <w:marLeft w:val="0"/>
      <w:marRight w:val="0"/>
      <w:marTop w:val="0"/>
      <w:marBottom w:val="0"/>
      <w:divBdr>
        <w:top w:val="none" w:sz="0" w:space="0" w:color="auto"/>
        <w:left w:val="none" w:sz="0" w:space="0" w:color="auto"/>
        <w:bottom w:val="none" w:sz="0" w:space="0" w:color="auto"/>
        <w:right w:val="none" w:sz="0" w:space="0" w:color="auto"/>
      </w:divBdr>
    </w:div>
    <w:div w:id="688795691">
      <w:bodyDiv w:val="1"/>
      <w:marLeft w:val="0"/>
      <w:marRight w:val="0"/>
      <w:marTop w:val="0"/>
      <w:marBottom w:val="0"/>
      <w:divBdr>
        <w:top w:val="none" w:sz="0" w:space="0" w:color="auto"/>
        <w:left w:val="none" w:sz="0" w:space="0" w:color="auto"/>
        <w:bottom w:val="none" w:sz="0" w:space="0" w:color="auto"/>
        <w:right w:val="none" w:sz="0" w:space="0" w:color="auto"/>
      </w:divBdr>
    </w:div>
    <w:div w:id="19485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aret.gere@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Jason E.</dc:creator>
  <cp:lastModifiedBy>Department of Veterans Affairs</cp:lastModifiedBy>
  <cp:revision>2</cp:revision>
  <dcterms:created xsi:type="dcterms:W3CDTF">2017-11-21T20:24:00Z</dcterms:created>
  <dcterms:modified xsi:type="dcterms:W3CDTF">2017-11-21T20:24:00Z</dcterms:modified>
</cp:coreProperties>
</file>